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B77" w:rsidRPr="0064109E" w:rsidRDefault="006E6B77" w:rsidP="006E6B77">
      <w:pPr>
        <w:jc w:val="center"/>
        <w:rPr>
          <w:b/>
          <w:bCs/>
          <w:szCs w:val="24"/>
          <w:u w:val="single"/>
        </w:rPr>
      </w:pPr>
    </w:p>
    <w:p w:rsidR="00E66DE8" w:rsidRDefault="00E66DE8" w:rsidP="00F12014">
      <w:pPr>
        <w:jc w:val="center"/>
        <w:rPr>
          <w:b/>
          <w:bCs/>
          <w:szCs w:val="24"/>
          <w:u w:val="single"/>
          <w:rtl/>
        </w:rPr>
      </w:pPr>
      <w:r w:rsidRPr="00D2447F">
        <w:rPr>
          <w:rFonts w:hint="eastAsia"/>
          <w:b/>
          <w:bCs/>
          <w:szCs w:val="24"/>
          <w:u w:val="single"/>
          <w:rtl/>
        </w:rPr>
        <w:t>מכרז</w:t>
      </w:r>
      <w:r w:rsidRPr="00D2447F">
        <w:rPr>
          <w:b/>
          <w:bCs/>
          <w:szCs w:val="24"/>
          <w:u w:val="single"/>
          <w:rtl/>
        </w:rPr>
        <w:t xml:space="preserve"> פומבי מס' </w:t>
      </w:r>
      <w:r w:rsidRPr="00D2447F">
        <w:rPr>
          <w:b/>
          <w:bCs/>
          <w:szCs w:val="24"/>
          <w:u w:val="single"/>
        </w:rPr>
        <w:t>50/11</w:t>
      </w:r>
      <w:r w:rsidRPr="00D2447F">
        <w:rPr>
          <w:rFonts w:hint="cs"/>
          <w:b/>
          <w:bCs/>
          <w:szCs w:val="24"/>
          <w:u w:val="single"/>
          <w:rtl/>
        </w:rPr>
        <w:t xml:space="preserve"> </w:t>
      </w:r>
      <w:r w:rsidRPr="00D2447F">
        <w:rPr>
          <w:b/>
          <w:bCs/>
          <w:szCs w:val="24"/>
          <w:u w:val="single"/>
          <w:rtl/>
        </w:rPr>
        <w:t xml:space="preserve"> </w:t>
      </w:r>
      <w:r w:rsidRPr="00D2447F">
        <w:rPr>
          <w:rFonts w:hint="cs"/>
          <w:b/>
          <w:bCs/>
          <w:szCs w:val="24"/>
          <w:u w:val="single"/>
          <w:rtl/>
        </w:rPr>
        <w:t>לקבלת שירותי ייעוץ לבחינת היתכנות להקמת מתקני ייצור חשמל בטכנולוגיה סולארית</w:t>
      </w:r>
    </w:p>
    <w:p w:rsidR="00E66DE8" w:rsidRDefault="00E66DE8" w:rsidP="00E66DE8">
      <w:pPr>
        <w:jc w:val="center"/>
        <w:rPr>
          <w:b/>
          <w:bCs/>
          <w:szCs w:val="24"/>
          <w:u w:val="single"/>
          <w:rtl/>
        </w:rPr>
      </w:pPr>
    </w:p>
    <w:p w:rsidR="00E66DE8" w:rsidRPr="00E66DE8" w:rsidRDefault="006E6B77" w:rsidP="00D6552A">
      <w:pPr>
        <w:jc w:val="both"/>
        <w:rPr>
          <w:szCs w:val="24"/>
          <w:rtl/>
        </w:rPr>
      </w:pPr>
      <w:r w:rsidRPr="00E66DE8">
        <w:rPr>
          <w:rFonts w:hint="cs"/>
          <w:szCs w:val="24"/>
          <w:rtl/>
        </w:rPr>
        <w:t xml:space="preserve">משרד התשתיות הלאומיות </w:t>
      </w:r>
      <w:r w:rsidR="00F12014">
        <w:rPr>
          <w:rFonts w:hint="cs"/>
          <w:szCs w:val="24"/>
          <w:rtl/>
        </w:rPr>
        <w:t xml:space="preserve">מפרסם בזאת מכרז לקבלת </w:t>
      </w:r>
      <w:r w:rsidR="00D6552A">
        <w:rPr>
          <w:rFonts w:hint="cs"/>
          <w:szCs w:val="24"/>
          <w:rtl/>
        </w:rPr>
        <w:t xml:space="preserve">הצעות למתן שירותי </w:t>
      </w:r>
      <w:r w:rsidR="00E66DE8" w:rsidRPr="00E66DE8">
        <w:rPr>
          <w:rFonts w:hint="cs"/>
          <w:szCs w:val="24"/>
          <w:rtl/>
        </w:rPr>
        <w:t>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6E6B77" w:rsidRDefault="006E6B77" w:rsidP="00E66DE8">
      <w:pPr>
        <w:jc w:val="both"/>
        <w:rPr>
          <w:b/>
          <w:bCs/>
          <w:szCs w:val="24"/>
          <w:u w:val="single"/>
        </w:rPr>
      </w:pPr>
    </w:p>
    <w:p w:rsidR="006E6B77" w:rsidRDefault="006E6B77" w:rsidP="006E6B77">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6E6B77" w:rsidRPr="00F34295" w:rsidRDefault="006E6B77" w:rsidP="006E6B77">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6E6B77" w:rsidRPr="009D1E63" w:rsidRDefault="006E6B77" w:rsidP="00912597">
      <w:pPr>
        <w:pStyle w:val="a9"/>
        <w:numPr>
          <w:ilvl w:val="0"/>
          <w:numId w:val="24"/>
        </w:numPr>
        <w:spacing w:line="276" w:lineRule="auto"/>
        <w:jc w:val="both"/>
        <w:rPr>
          <w:szCs w:val="24"/>
        </w:rPr>
      </w:pPr>
      <w:r w:rsidRPr="009D1E63">
        <w:rPr>
          <w:szCs w:val="24"/>
          <w:rtl/>
        </w:rPr>
        <w:t>ערבות בנקאית</w:t>
      </w:r>
      <w:r w:rsidRPr="009D1E63">
        <w:rPr>
          <w:rFonts w:ascii="David" w:hAnsi="Tms Rmn"/>
          <w:szCs w:val="24"/>
          <w:rtl/>
        </w:rPr>
        <w:t xml:space="preserve"> </w:t>
      </w:r>
      <w:r w:rsidRPr="009D1E63">
        <w:rPr>
          <w:rFonts w:hint="eastAsia"/>
          <w:szCs w:val="24"/>
          <w:rtl/>
        </w:rPr>
        <w:t>או</w:t>
      </w:r>
      <w:r w:rsidRPr="009D1E63">
        <w:rPr>
          <w:szCs w:val="24"/>
          <w:rtl/>
        </w:rPr>
        <w:t xml:space="preserve"> </w:t>
      </w:r>
      <w:r w:rsidRPr="009D1E63">
        <w:rPr>
          <w:rFonts w:hint="eastAsia"/>
          <w:szCs w:val="24"/>
          <w:rtl/>
        </w:rPr>
        <w:t>ערבות</w:t>
      </w:r>
      <w:r w:rsidRPr="009D1E63">
        <w:rPr>
          <w:szCs w:val="24"/>
          <w:rtl/>
        </w:rPr>
        <w:t xml:space="preserve"> </w:t>
      </w:r>
      <w:r w:rsidRPr="009D1E63">
        <w:rPr>
          <w:rFonts w:hint="eastAsia"/>
          <w:szCs w:val="24"/>
          <w:rtl/>
        </w:rPr>
        <w:t>מחב</w:t>
      </w:r>
      <w:r w:rsidRPr="009D1E63">
        <w:rPr>
          <w:szCs w:val="24"/>
          <w:rtl/>
        </w:rPr>
        <w:t xml:space="preserve">' </w:t>
      </w:r>
      <w:r w:rsidRPr="009D1E63">
        <w:rPr>
          <w:rFonts w:hint="eastAsia"/>
          <w:szCs w:val="24"/>
          <w:rtl/>
        </w:rPr>
        <w:t>הביטוח</w:t>
      </w:r>
      <w:r w:rsidRPr="009D1E63">
        <w:rPr>
          <w:szCs w:val="24"/>
          <w:rtl/>
        </w:rPr>
        <w:t xml:space="preserve">, בלתי מותנית במקור, בשם המציע, </w:t>
      </w:r>
      <w:r w:rsidRPr="009D1E63">
        <w:rPr>
          <w:rFonts w:hint="eastAsia"/>
          <w:szCs w:val="24"/>
          <w:rtl/>
        </w:rPr>
        <w:t>ע</w:t>
      </w:r>
      <w:r w:rsidRPr="009D1E63">
        <w:rPr>
          <w:szCs w:val="24"/>
          <w:rtl/>
        </w:rPr>
        <w:t>"</w:t>
      </w:r>
      <w:r w:rsidRPr="009D1E63">
        <w:rPr>
          <w:rFonts w:hint="cs"/>
          <w:szCs w:val="24"/>
          <w:rtl/>
        </w:rPr>
        <w:t xml:space="preserve">ס  </w:t>
      </w:r>
      <w:r w:rsidR="001840F0">
        <w:rPr>
          <w:rFonts w:ascii="Arial" w:hAnsi="Arial" w:hint="cs"/>
          <w:b/>
          <w:bCs/>
          <w:szCs w:val="24"/>
          <w:u w:val="single"/>
          <w:rtl/>
        </w:rPr>
        <w:t>250</w:t>
      </w:r>
      <w:r w:rsidRPr="009D1E63">
        <w:rPr>
          <w:rFonts w:ascii="Arial" w:hAnsi="Arial"/>
          <w:b/>
          <w:bCs/>
          <w:szCs w:val="24"/>
          <w:u w:val="single"/>
          <w:rtl/>
        </w:rPr>
        <w:t>,</w:t>
      </w:r>
      <w:r>
        <w:rPr>
          <w:rFonts w:ascii="Arial" w:hAnsi="Arial" w:hint="cs"/>
          <w:b/>
          <w:bCs/>
          <w:szCs w:val="24"/>
          <w:u w:val="single"/>
          <w:rtl/>
        </w:rPr>
        <w:t>000</w:t>
      </w:r>
      <w:r w:rsidRPr="009D1E63">
        <w:rPr>
          <w:rFonts w:hint="cs"/>
          <w:b/>
          <w:bCs/>
          <w:szCs w:val="24"/>
          <w:rtl/>
        </w:rPr>
        <w:t xml:space="preserve"> </w:t>
      </w:r>
      <w:r w:rsidRPr="009D1E63">
        <w:rPr>
          <w:b/>
          <w:bCs/>
          <w:szCs w:val="24"/>
          <w:rtl/>
        </w:rPr>
        <w:t xml:space="preserve">₪, </w:t>
      </w:r>
      <w:r w:rsidRPr="009D1E63">
        <w:rPr>
          <w:rFonts w:ascii="David" w:hAnsi="Tms Rmn" w:hint="cs"/>
          <w:color w:val="000000"/>
          <w:szCs w:val="24"/>
          <w:rtl/>
        </w:rPr>
        <w:t xml:space="preserve">בתוקף </w:t>
      </w:r>
      <w:r w:rsidRPr="009D1E63">
        <w:rPr>
          <w:szCs w:val="24"/>
          <w:rtl/>
        </w:rPr>
        <w:t xml:space="preserve"> מיום</w:t>
      </w:r>
      <w:r w:rsidRPr="009D1E63">
        <w:rPr>
          <w:rFonts w:hint="cs"/>
          <w:szCs w:val="24"/>
          <w:rtl/>
        </w:rPr>
        <w:t xml:space="preserve"> </w:t>
      </w:r>
      <w:r w:rsidR="00912597">
        <w:rPr>
          <w:rFonts w:hint="cs"/>
          <w:b/>
          <w:bCs/>
          <w:szCs w:val="24"/>
          <w:u w:val="single"/>
          <w:rtl/>
        </w:rPr>
        <w:t>9</w:t>
      </w:r>
      <w:r>
        <w:rPr>
          <w:rFonts w:hint="cs"/>
          <w:b/>
          <w:bCs/>
          <w:szCs w:val="24"/>
          <w:u w:val="single"/>
          <w:rtl/>
        </w:rPr>
        <w:t>.</w:t>
      </w:r>
      <w:r w:rsidR="00912597">
        <w:rPr>
          <w:rFonts w:hint="cs"/>
          <w:b/>
          <w:bCs/>
          <w:szCs w:val="24"/>
          <w:u w:val="single"/>
          <w:rtl/>
        </w:rPr>
        <w:t>10</w:t>
      </w:r>
      <w:r>
        <w:rPr>
          <w:rFonts w:hint="cs"/>
          <w:b/>
          <w:bCs/>
          <w:szCs w:val="24"/>
          <w:u w:val="single"/>
          <w:rtl/>
        </w:rPr>
        <w:t>.11</w:t>
      </w:r>
      <w:r w:rsidRPr="00CF1D9B">
        <w:rPr>
          <w:rFonts w:hint="cs"/>
          <w:b/>
          <w:bCs/>
          <w:szCs w:val="24"/>
          <w:rtl/>
        </w:rPr>
        <w:t xml:space="preserve">   </w:t>
      </w:r>
      <w:r w:rsidRPr="009D1E63">
        <w:rPr>
          <w:rFonts w:hint="cs"/>
          <w:szCs w:val="24"/>
          <w:rtl/>
        </w:rPr>
        <w:t>ו</w:t>
      </w:r>
      <w:r w:rsidRPr="009D1E63">
        <w:rPr>
          <w:rFonts w:hint="eastAsia"/>
          <w:szCs w:val="24"/>
          <w:rtl/>
        </w:rPr>
        <w:t>עד</w:t>
      </w:r>
      <w:r w:rsidRPr="009D1E63">
        <w:rPr>
          <w:szCs w:val="24"/>
          <w:rtl/>
        </w:rPr>
        <w:t xml:space="preserve"> ליום</w:t>
      </w:r>
      <w:r w:rsidRPr="009D1E63">
        <w:rPr>
          <w:rFonts w:hint="cs"/>
          <w:szCs w:val="24"/>
          <w:rtl/>
        </w:rPr>
        <w:t xml:space="preserve"> </w:t>
      </w:r>
      <w:r w:rsidR="00912597">
        <w:rPr>
          <w:rFonts w:hint="cs"/>
          <w:b/>
          <w:bCs/>
          <w:szCs w:val="24"/>
          <w:u w:val="single"/>
          <w:rtl/>
        </w:rPr>
        <w:t>9</w:t>
      </w:r>
      <w:r w:rsidRPr="009D1E63">
        <w:rPr>
          <w:rFonts w:hint="cs"/>
          <w:b/>
          <w:bCs/>
          <w:szCs w:val="24"/>
          <w:u w:val="single"/>
          <w:rtl/>
        </w:rPr>
        <w:t>.</w:t>
      </w:r>
      <w:r w:rsidR="00912597">
        <w:rPr>
          <w:rFonts w:hint="cs"/>
          <w:b/>
          <w:bCs/>
          <w:szCs w:val="24"/>
          <w:u w:val="single"/>
          <w:rtl/>
        </w:rPr>
        <w:t>2</w:t>
      </w:r>
      <w:r w:rsidRPr="009D1E63">
        <w:rPr>
          <w:rFonts w:hint="cs"/>
          <w:b/>
          <w:bCs/>
          <w:szCs w:val="24"/>
          <w:u w:val="single"/>
          <w:rtl/>
        </w:rPr>
        <w:t>.</w:t>
      </w:r>
      <w:r>
        <w:rPr>
          <w:rFonts w:hint="cs"/>
          <w:b/>
          <w:bCs/>
          <w:szCs w:val="24"/>
          <w:u w:val="single"/>
          <w:rtl/>
        </w:rPr>
        <w:t>2012</w:t>
      </w:r>
      <w:r w:rsidRPr="009D1E63">
        <w:rPr>
          <w:rFonts w:hint="cs"/>
          <w:szCs w:val="24"/>
          <w:rtl/>
        </w:rPr>
        <w:t>.</w:t>
      </w:r>
    </w:p>
    <w:p w:rsidR="006E6B77" w:rsidRPr="009D1E63" w:rsidRDefault="006E6B77" w:rsidP="006E6B77">
      <w:pPr>
        <w:pStyle w:val="a9"/>
        <w:numPr>
          <w:ilvl w:val="0"/>
          <w:numId w:val="24"/>
        </w:numPr>
        <w:jc w:val="both"/>
        <w:rPr>
          <w:szCs w:val="24"/>
        </w:rPr>
      </w:pPr>
      <w:r w:rsidRPr="009D1E63">
        <w:rPr>
          <w:rFonts w:hint="cs"/>
          <w:szCs w:val="24"/>
          <w:rtl/>
        </w:rPr>
        <w:t>אישור בדבר  עמידה בחוק עסקאות גופים ציבוריים</w:t>
      </w:r>
    </w:p>
    <w:p w:rsidR="006E6B77" w:rsidRDefault="006E6B77" w:rsidP="006E6B77">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על המציע להיות חברה המאוגדת כדין בישראל. </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 נסח חברה מרשם החברות ופ</w:t>
      </w:r>
      <w:r w:rsidRPr="008C7F06">
        <w:rPr>
          <w:szCs w:val="24"/>
          <w:rtl/>
        </w:rPr>
        <w:t>רטי בע</w:t>
      </w:r>
      <w:r w:rsidRPr="008C7F06">
        <w:rPr>
          <w:rFonts w:hint="eastAsia"/>
          <w:szCs w:val="24"/>
          <w:rtl/>
        </w:rPr>
        <w:t>ל</w:t>
      </w:r>
      <w:r w:rsidRPr="008C7F06">
        <w:rPr>
          <w:szCs w:val="24"/>
          <w:rtl/>
        </w:rPr>
        <w:t xml:space="preserve">י המניות </w:t>
      </w:r>
      <w:r w:rsidRPr="008C7F06">
        <w:rPr>
          <w:rFonts w:hint="eastAsia"/>
          <w:szCs w:val="24"/>
          <w:rtl/>
        </w:rPr>
        <w:t>ו</w:t>
      </w:r>
      <w:r w:rsidRPr="008C7F06">
        <w:rPr>
          <w:szCs w:val="24"/>
          <w:rtl/>
        </w:rPr>
        <w:t>הדירקטורים</w:t>
      </w:r>
      <w:r>
        <w:rPr>
          <w:rFonts w:hint="cs"/>
          <w:szCs w:val="24"/>
          <w:rtl/>
        </w:rPr>
        <w:t>.</w:t>
      </w:r>
    </w:p>
    <w:p w:rsidR="006E6B77" w:rsidRPr="009D1E63" w:rsidRDefault="006E6B77" w:rsidP="006E6B77">
      <w:pPr>
        <w:pStyle w:val="a9"/>
        <w:numPr>
          <w:ilvl w:val="0"/>
          <w:numId w:val="24"/>
        </w:numPr>
        <w:spacing w:line="276" w:lineRule="auto"/>
        <w:jc w:val="both"/>
        <w:rPr>
          <w:szCs w:val="24"/>
        </w:rPr>
      </w:pP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p>
    <w:p w:rsidR="006E6B77" w:rsidRDefault="006E6B77" w:rsidP="006E6B77">
      <w:pPr>
        <w:pStyle w:val="a9"/>
        <w:numPr>
          <w:ilvl w:val="0"/>
          <w:numId w:val="24"/>
        </w:numPr>
        <w:spacing w:line="276" w:lineRule="auto"/>
        <w:jc w:val="both"/>
        <w:rPr>
          <w:szCs w:val="24"/>
        </w:rPr>
      </w:pPr>
      <w:r w:rsidRPr="009D1E63">
        <w:rPr>
          <w:rFonts w:hint="cs"/>
          <w:szCs w:val="24"/>
          <w:rtl/>
        </w:rPr>
        <w:t>תצהיר מאושר ע"י עו"ד בדבר התחייבות להשתמש בתוכנות מחשב מקוריות ומורשות בלבד.</w:t>
      </w:r>
    </w:p>
    <w:p w:rsidR="006E6B77" w:rsidRPr="009D1E63" w:rsidRDefault="006E6B77" w:rsidP="006E6B77">
      <w:pPr>
        <w:pStyle w:val="a9"/>
        <w:numPr>
          <w:ilvl w:val="0"/>
          <w:numId w:val="24"/>
        </w:numPr>
        <w:spacing w:line="276" w:lineRule="auto"/>
        <w:jc w:val="both"/>
        <w:rPr>
          <w:szCs w:val="24"/>
        </w:rPr>
      </w:pPr>
      <w:r>
        <w:rPr>
          <w:rFonts w:hint="cs"/>
          <w:szCs w:val="24"/>
          <w:rtl/>
        </w:rPr>
        <w:t>שאלון לניגוד עניינים.</w:t>
      </w:r>
    </w:p>
    <w:p w:rsidR="006E6B77" w:rsidRPr="00782038" w:rsidRDefault="006E6B77" w:rsidP="006E6B77">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6E6B77" w:rsidRDefault="006E6B77" w:rsidP="006E6B77">
      <w:pPr>
        <w:spacing w:line="360" w:lineRule="auto"/>
        <w:ind w:left="360"/>
        <w:rPr>
          <w:rFonts w:ascii="Arial" w:hAnsi="Arial"/>
          <w:b/>
          <w:bCs/>
          <w:szCs w:val="24"/>
          <w:u w:val="single"/>
          <w:rtl/>
        </w:rPr>
      </w:pPr>
    </w:p>
    <w:p w:rsidR="006E6B77" w:rsidRPr="00301D44" w:rsidRDefault="006E6B77" w:rsidP="006E6B77">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1840F0" w:rsidRPr="00D2447F" w:rsidRDefault="001840F0" w:rsidP="001840F0">
      <w:pPr>
        <w:numPr>
          <w:ilvl w:val="0"/>
          <w:numId w:val="4"/>
        </w:numPr>
        <w:spacing w:line="360" w:lineRule="auto"/>
        <w:ind w:left="90"/>
        <w:jc w:val="both"/>
        <w:rPr>
          <w:szCs w:val="24"/>
          <w:rtl/>
        </w:rPr>
      </w:pPr>
      <w:r w:rsidRPr="00D2447F">
        <w:rPr>
          <w:rFonts w:hint="cs"/>
          <w:b/>
          <w:bCs/>
          <w:color w:val="000000" w:themeColor="text1"/>
          <w:szCs w:val="24"/>
          <w:rtl/>
        </w:rPr>
        <w:t xml:space="preserve"> </w:t>
      </w:r>
      <w:r w:rsidRPr="00D2447F">
        <w:rPr>
          <w:b/>
          <w:bCs/>
          <w:color w:val="000000" w:themeColor="text1"/>
          <w:szCs w:val="24"/>
        </w:rPr>
        <w:t xml:space="preserve"> </w:t>
      </w:r>
      <w:r w:rsidRPr="00D2447F">
        <w:rPr>
          <w:rFonts w:hint="cs"/>
          <w:b/>
          <w:bCs/>
          <w:color w:val="000000" w:themeColor="text1"/>
          <w:szCs w:val="24"/>
          <w:rtl/>
        </w:rPr>
        <w:t xml:space="preserve"> על המציע </w:t>
      </w:r>
      <w:r w:rsidRPr="00D2447F">
        <w:rPr>
          <w:rFonts w:hint="cs"/>
          <w:b/>
          <w:bCs/>
          <w:szCs w:val="24"/>
          <w:rtl/>
        </w:rPr>
        <w:t>לעמוד בכל הדרישות המפורטות להלן במצטבר</w:t>
      </w:r>
      <w:r w:rsidRPr="00D2447F">
        <w:rPr>
          <w:rFonts w:hint="cs"/>
          <w:szCs w:val="24"/>
          <w:rtl/>
        </w:rPr>
        <w:t>:</w:t>
      </w:r>
    </w:p>
    <w:p w:rsidR="001840F0" w:rsidRPr="00D2447F" w:rsidRDefault="001840F0" w:rsidP="00CF1D9B">
      <w:pPr>
        <w:pStyle w:val="a9"/>
        <w:numPr>
          <w:ilvl w:val="1"/>
          <w:numId w:val="1"/>
        </w:numPr>
        <w:spacing w:line="276" w:lineRule="auto"/>
        <w:ind w:left="90"/>
        <w:contextualSpacing w:val="0"/>
        <w:jc w:val="both"/>
        <w:rPr>
          <w:rFonts w:ascii="Arial" w:hAnsi="Arial"/>
          <w:color w:val="000000" w:themeColor="text1"/>
          <w:szCs w:val="24"/>
        </w:rPr>
      </w:pPr>
      <w:r w:rsidRPr="00D2447F">
        <w:rPr>
          <w:rFonts w:ascii="Arial" w:hAnsi="Arial" w:hint="cs"/>
          <w:color w:val="000000" w:themeColor="text1"/>
          <w:szCs w:val="24"/>
          <w:rtl/>
        </w:rPr>
        <w:t xml:space="preserve">על המציע להיות תאגיד שעיקר פעולתו בישראל או שהינו בעל נציגות בישראל, </w:t>
      </w:r>
      <w:r>
        <w:rPr>
          <w:rFonts w:ascii="Arial" w:hAnsi="Arial" w:hint="cs"/>
          <w:color w:val="000000" w:themeColor="text1"/>
          <w:szCs w:val="24"/>
          <w:rtl/>
        </w:rPr>
        <w:t>המעסיק</w:t>
      </w:r>
      <w:r w:rsidRPr="00D2447F">
        <w:rPr>
          <w:rFonts w:ascii="Arial" w:hAnsi="Arial" w:hint="cs"/>
          <w:color w:val="000000" w:themeColor="text1"/>
          <w:szCs w:val="24"/>
          <w:rtl/>
        </w:rPr>
        <w:t xml:space="preserve"> אדריכלים ו/ או מהנדסים</w:t>
      </w:r>
      <w:r>
        <w:rPr>
          <w:rFonts w:ascii="Arial" w:hAnsi="Arial" w:hint="cs"/>
          <w:color w:val="000000" w:themeColor="text1"/>
          <w:szCs w:val="24"/>
          <w:rtl/>
        </w:rPr>
        <w:t>,</w:t>
      </w:r>
      <w:r w:rsidRPr="00D2447F">
        <w:rPr>
          <w:rFonts w:ascii="Arial" w:hAnsi="Arial" w:hint="cs"/>
          <w:color w:val="000000" w:themeColor="text1"/>
          <w:szCs w:val="24"/>
          <w:rtl/>
        </w:rPr>
        <w:t xml:space="preserve"> או משרד תכנון פעיל, בעל ניסיון מוכח של 5 שנים לפחות בקידום פרויקטים של תשתיות אנרגיה. על המציע להיות בעל ידע וניסיון מוכח בהכנה וקידום של תכניות מתאר ארציות ברמה מפורטת העוסקות בתשתיות ו/או תוכניות מחוזיות ו/או תוכניות לתשתית לאומית של תשתיות קוויות  ו/או מתקני תשתית ברמה מפורטת.</w:t>
      </w:r>
    </w:p>
    <w:p w:rsidR="001840F0" w:rsidRPr="00D2447F" w:rsidRDefault="001840F0" w:rsidP="00CF1D9B">
      <w:pPr>
        <w:pStyle w:val="a9"/>
        <w:numPr>
          <w:ilvl w:val="1"/>
          <w:numId w:val="1"/>
        </w:numPr>
        <w:spacing w:line="276" w:lineRule="auto"/>
        <w:ind w:left="90"/>
        <w:contextualSpacing w:val="0"/>
        <w:jc w:val="both"/>
        <w:rPr>
          <w:rFonts w:ascii="Arial" w:hAnsi="Arial"/>
          <w:color w:val="000000" w:themeColor="text1"/>
          <w:szCs w:val="24"/>
        </w:rPr>
      </w:pPr>
      <w:r>
        <w:rPr>
          <w:rFonts w:ascii="Arial" w:hAnsi="Arial" w:hint="cs"/>
          <w:color w:val="000000" w:themeColor="text1"/>
          <w:szCs w:val="24"/>
          <w:rtl/>
        </w:rPr>
        <w:t xml:space="preserve">על המציע להיות </w:t>
      </w:r>
      <w:r w:rsidRPr="00D2447F">
        <w:rPr>
          <w:rFonts w:ascii="Arial" w:hAnsi="Arial" w:hint="cs"/>
          <w:color w:val="000000" w:themeColor="text1"/>
          <w:szCs w:val="24"/>
          <w:rtl/>
        </w:rPr>
        <w:t xml:space="preserve">בעל ידע וניסיון בתכנון מפורט של 3 פרויקטים לפחות בתחום פרויקטי התשתית בשטח של 30 דונם ומעלה. </w:t>
      </w:r>
    </w:p>
    <w:p w:rsidR="001840F0" w:rsidRPr="00D2447F" w:rsidRDefault="001840F0" w:rsidP="00CF1D9B">
      <w:pPr>
        <w:pStyle w:val="a9"/>
        <w:numPr>
          <w:ilvl w:val="1"/>
          <w:numId w:val="1"/>
        </w:numPr>
        <w:spacing w:line="276" w:lineRule="auto"/>
        <w:ind w:left="90"/>
        <w:contextualSpacing w:val="0"/>
        <w:jc w:val="both"/>
        <w:rPr>
          <w:color w:val="000000" w:themeColor="text1"/>
          <w:szCs w:val="24"/>
        </w:rPr>
      </w:pPr>
      <w:r>
        <w:rPr>
          <w:rFonts w:ascii="Arial" w:hAnsi="Arial" w:hint="cs"/>
          <w:color w:val="000000" w:themeColor="text1"/>
          <w:szCs w:val="24"/>
          <w:rtl/>
        </w:rPr>
        <w:t xml:space="preserve">על המציע להיות </w:t>
      </w:r>
      <w:r w:rsidRPr="00D2447F">
        <w:rPr>
          <w:rFonts w:ascii="Arial" w:hAnsi="Arial" w:hint="cs"/>
          <w:color w:val="000000" w:themeColor="text1"/>
          <w:szCs w:val="24"/>
          <w:rtl/>
        </w:rPr>
        <w:t>בעל</w:t>
      </w:r>
      <w:r w:rsidRPr="00D2447F">
        <w:rPr>
          <w:rFonts w:ascii="Arial" w:hAnsi="Arial"/>
          <w:color w:val="000000" w:themeColor="text1"/>
          <w:szCs w:val="24"/>
          <w:rtl/>
        </w:rPr>
        <w:t xml:space="preserve"> ניסיון מוכח וידע </w:t>
      </w:r>
      <w:r w:rsidRPr="00D2447F">
        <w:rPr>
          <w:rFonts w:ascii="Arial" w:hAnsi="Arial" w:hint="cs"/>
          <w:color w:val="000000" w:themeColor="text1"/>
          <w:szCs w:val="24"/>
          <w:rtl/>
        </w:rPr>
        <w:t xml:space="preserve">בהכנת תוכנית מתאר ארצית שביצע בחמש השנים האחרונות. </w:t>
      </w:r>
    </w:p>
    <w:p w:rsidR="001840F0" w:rsidRDefault="001840F0" w:rsidP="00CF1D9B">
      <w:pPr>
        <w:pStyle w:val="a9"/>
        <w:numPr>
          <w:ilvl w:val="1"/>
          <w:numId w:val="1"/>
        </w:numPr>
        <w:spacing w:line="276" w:lineRule="auto"/>
        <w:ind w:left="90"/>
        <w:contextualSpacing w:val="0"/>
        <w:jc w:val="both"/>
        <w:rPr>
          <w:color w:val="000000" w:themeColor="text1"/>
          <w:szCs w:val="24"/>
        </w:rPr>
      </w:pPr>
      <w:r w:rsidRPr="00D2447F">
        <w:rPr>
          <w:rFonts w:hint="cs"/>
          <w:color w:val="000000" w:themeColor="text1"/>
          <w:szCs w:val="24"/>
          <w:rtl/>
        </w:rPr>
        <w:t>על המציע להגיש בעת הגשת ההצעה</w:t>
      </w:r>
      <w:r>
        <w:rPr>
          <w:rFonts w:hint="cs"/>
          <w:color w:val="000000" w:themeColor="text1"/>
          <w:szCs w:val="24"/>
          <w:rtl/>
        </w:rPr>
        <w:t xml:space="preserve"> רשימת</w:t>
      </w:r>
      <w:r w:rsidRPr="00D2447F">
        <w:rPr>
          <w:rFonts w:hint="cs"/>
          <w:color w:val="000000" w:themeColor="text1"/>
          <w:szCs w:val="24"/>
          <w:rtl/>
        </w:rPr>
        <w:t xml:space="preserve"> צוות מקצועי</w:t>
      </w:r>
      <w:r>
        <w:rPr>
          <w:rFonts w:hint="cs"/>
          <w:color w:val="000000" w:themeColor="text1"/>
          <w:szCs w:val="24"/>
          <w:rtl/>
        </w:rPr>
        <w:t xml:space="preserve"> מוצע,</w:t>
      </w:r>
      <w:r w:rsidRPr="00D2447F">
        <w:rPr>
          <w:rFonts w:hint="cs"/>
          <w:color w:val="000000" w:themeColor="text1"/>
          <w:szCs w:val="24"/>
          <w:rtl/>
        </w:rPr>
        <w:t xml:space="preserve"> כמפורט להלן</w:t>
      </w:r>
      <w:r>
        <w:rPr>
          <w:rFonts w:hint="cs"/>
          <w:color w:val="000000" w:themeColor="text1"/>
          <w:szCs w:val="24"/>
          <w:rtl/>
        </w:rPr>
        <w:t>.</w:t>
      </w:r>
    </w:p>
    <w:p w:rsidR="001840F0" w:rsidRPr="00D2447F" w:rsidRDefault="001840F0" w:rsidP="00CF1D9B">
      <w:pPr>
        <w:pStyle w:val="a9"/>
        <w:spacing w:line="276" w:lineRule="auto"/>
        <w:ind w:left="90"/>
        <w:rPr>
          <w:color w:val="000000" w:themeColor="text1"/>
          <w:szCs w:val="24"/>
          <w:rtl/>
        </w:rPr>
      </w:pPr>
    </w:p>
    <w:p w:rsidR="001840F0" w:rsidRPr="00D2447F" w:rsidRDefault="001840F0" w:rsidP="00CF1D9B">
      <w:pPr>
        <w:numPr>
          <w:ilvl w:val="3"/>
          <w:numId w:val="1"/>
        </w:numPr>
        <w:spacing w:line="276" w:lineRule="auto"/>
        <w:ind w:left="90" w:hanging="426"/>
        <w:jc w:val="both"/>
        <w:rPr>
          <w:color w:val="000000" w:themeColor="text1"/>
          <w:szCs w:val="24"/>
          <w:u w:val="single"/>
        </w:rPr>
      </w:pPr>
      <w:r w:rsidRPr="00D2447F">
        <w:rPr>
          <w:rFonts w:hint="eastAsia"/>
          <w:b/>
          <w:bCs/>
          <w:color w:val="000000" w:themeColor="text1"/>
          <w:szCs w:val="24"/>
          <w:u w:val="single"/>
          <w:rtl/>
        </w:rPr>
        <w:t>מנהל</w:t>
      </w:r>
      <w:r w:rsidRPr="00D2447F">
        <w:rPr>
          <w:b/>
          <w:bCs/>
          <w:color w:val="000000" w:themeColor="text1"/>
          <w:szCs w:val="24"/>
          <w:u w:val="single"/>
          <w:rtl/>
        </w:rPr>
        <w:t xml:space="preserve"> </w:t>
      </w:r>
      <w:r w:rsidRPr="00D2447F">
        <w:rPr>
          <w:rFonts w:hint="eastAsia"/>
          <w:b/>
          <w:bCs/>
          <w:color w:val="000000" w:themeColor="text1"/>
          <w:szCs w:val="24"/>
          <w:u w:val="single"/>
          <w:rtl/>
        </w:rPr>
        <w:t>הפרויקט</w:t>
      </w:r>
      <w:r w:rsidRPr="00D2447F">
        <w:rPr>
          <w:b/>
          <w:bCs/>
          <w:color w:val="000000" w:themeColor="text1"/>
          <w:szCs w:val="24"/>
          <w:u w:val="single"/>
          <w:rtl/>
        </w:rPr>
        <w:t>:</w:t>
      </w:r>
    </w:p>
    <w:p w:rsidR="001840F0" w:rsidRPr="00D2447F" w:rsidRDefault="001840F0" w:rsidP="00CF1D9B">
      <w:pPr>
        <w:numPr>
          <w:ilvl w:val="0"/>
          <w:numId w:val="5"/>
        </w:numPr>
        <w:spacing w:line="276" w:lineRule="auto"/>
        <w:ind w:left="90"/>
        <w:jc w:val="both"/>
        <w:rPr>
          <w:color w:val="000000" w:themeColor="text1"/>
          <w:szCs w:val="24"/>
        </w:rPr>
      </w:pPr>
      <w:r w:rsidRPr="00D2447F">
        <w:rPr>
          <w:rFonts w:hint="cs"/>
          <w:color w:val="000000" w:themeColor="text1"/>
          <w:szCs w:val="24"/>
          <w:rtl/>
        </w:rPr>
        <w:t xml:space="preserve"> בעל תפקיד זה נדרש לנהל את הפרויקט, ללוות את כל שלבי התכנון, לערוך תיאומים עם בעלי עניין, מול מוסדות התכנון, להביא לקיצור ההליכים בקידום התכנית </w:t>
      </w:r>
      <w:proofErr w:type="spellStart"/>
      <w:r w:rsidRPr="00D2447F">
        <w:rPr>
          <w:rFonts w:hint="cs"/>
          <w:color w:val="000000" w:themeColor="text1"/>
          <w:szCs w:val="24"/>
          <w:rtl/>
        </w:rPr>
        <w:t>והכל</w:t>
      </w:r>
      <w:proofErr w:type="spellEnd"/>
      <w:r w:rsidRPr="00D2447F">
        <w:rPr>
          <w:rFonts w:hint="cs"/>
          <w:color w:val="000000" w:themeColor="text1"/>
          <w:szCs w:val="24"/>
          <w:rtl/>
        </w:rPr>
        <w:t xml:space="preserve"> בהתאם לדרישות הממונה.</w:t>
      </w:r>
    </w:p>
    <w:p w:rsidR="001840F0" w:rsidRPr="00D2447F" w:rsidRDefault="001840F0" w:rsidP="00CF1D9B">
      <w:pPr>
        <w:numPr>
          <w:ilvl w:val="0"/>
          <w:numId w:val="5"/>
        </w:numPr>
        <w:spacing w:line="276" w:lineRule="auto"/>
        <w:ind w:left="90"/>
        <w:jc w:val="both"/>
        <w:rPr>
          <w:color w:val="000000" w:themeColor="text1"/>
          <w:szCs w:val="24"/>
        </w:rPr>
      </w:pPr>
      <w:r w:rsidRPr="00D2447F">
        <w:rPr>
          <w:rFonts w:hint="cs"/>
          <w:color w:val="000000" w:themeColor="text1"/>
          <w:szCs w:val="24"/>
          <w:rtl/>
        </w:rPr>
        <w:t xml:space="preserve">על מנהל הפרויקט להיות אדריכל או מהנדס הרשום בפנקס המהנדסים והאדריכלים בישראל, או בעל תואר מוכר על ידי המועצה להשכלה גבוהה עם התמחות בתכנון ערים ואזורים ו/או בתחום התכנון והבניה. </w:t>
      </w:r>
    </w:p>
    <w:p w:rsidR="001840F0" w:rsidRPr="00D2447F" w:rsidRDefault="001840F0" w:rsidP="00CF1D9B">
      <w:pPr>
        <w:numPr>
          <w:ilvl w:val="0"/>
          <w:numId w:val="5"/>
        </w:numPr>
        <w:spacing w:line="276" w:lineRule="auto"/>
        <w:ind w:left="90"/>
        <w:jc w:val="both"/>
        <w:rPr>
          <w:color w:val="000000" w:themeColor="text1"/>
          <w:szCs w:val="24"/>
        </w:rPr>
      </w:pPr>
      <w:r w:rsidRPr="00D2447F">
        <w:rPr>
          <w:rFonts w:hint="eastAsia"/>
          <w:color w:val="000000" w:themeColor="text1"/>
          <w:szCs w:val="24"/>
          <w:rtl/>
        </w:rPr>
        <w:t>בעל</w:t>
      </w:r>
      <w:r w:rsidRPr="00D2447F">
        <w:rPr>
          <w:color w:val="000000" w:themeColor="text1"/>
          <w:szCs w:val="24"/>
          <w:rtl/>
        </w:rPr>
        <w:t xml:space="preserve"> ידע וניסיון של </w:t>
      </w:r>
      <w:r w:rsidRPr="00D2447F">
        <w:rPr>
          <w:rFonts w:hint="cs"/>
          <w:color w:val="000000" w:themeColor="text1"/>
          <w:szCs w:val="24"/>
          <w:rtl/>
        </w:rPr>
        <w:t>3 שנים לפחות בניהול פעולות בתחום בחינת חלופות כגון: איתור ותכנון שטחים לפרויקטי תשתית</w:t>
      </w:r>
      <w:r w:rsidRPr="00D2447F">
        <w:rPr>
          <w:rFonts w:ascii="Arial" w:hAnsi="Arial" w:hint="cs"/>
          <w:color w:val="000000" w:themeColor="text1"/>
          <w:szCs w:val="24"/>
          <w:rtl/>
        </w:rPr>
        <w:t xml:space="preserve"> בשטח של 30 דונם ומעלה</w:t>
      </w:r>
      <w:r>
        <w:rPr>
          <w:rFonts w:ascii="Arial" w:hAnsi="Arial" w:hint="cs"/>
          <w:color w:val="000000" w:themeColor="text1"/>
          <w:szCs w:val="24"/>
          <w:rtl/>
        </w:rPr>
        <w:t>.</w:t>
      </w:r>
      <w:r w:rsidRPr="00D2447F">
        <w:rPr>
          <w:rFonts w:ascii="Arial" w:hAnsi="Arial" w:hint="cs"/>
          <w:color w:val="000000" w:themeColor="text1"/>
          <w:szCs w:val="24"/>
          <w:rtl/>
        </w:rPr>
        <w:t xml:space="preserve"> </w:t>
      </w:r>
      <w:r w:rsidRPr="00D2447F">
        <w:rPr>
          <w:rFonts w:hint="cs"/>
          <w:color w:val="000000" w:themeColor="text1"/>
          <w:szCs w:val="24"/>
          <w:rtl/>
        </w:rPr>
        <w:t xml:space="preserve"> </w:t>
      </w:r>
    </w:p>
    <w:p w:rsidR="001840F0" w:rsidRDefault="001840F0" w:rsidP="001840F0">
      <w:pPr>
        <w:pStyle w:val="a9"/>
        <w:numPr>
          <w:ilvl w:val="0"/>
          <w:numId w:val="5"/>
        </w:numPr>
        <w:spacing w:line="340" w:lineRule="exact"/>
        <w:ind w:left="90"/>
        <w:jc w:val="both"/>
        <w:rPr>
          <w:color w:val="000000" w:themeColor="text1"/>
          <w:szCs w:val="24"/>
        </w:rPr>
      </w:pPr>
      <w:r w:rsidRPr="00D2447F">
        <w:rPr>
          <w:rFonts w:hint="cs"/>
          <w:color w:val="000000" w:themeColor="text1"/>
          <w:szCs w:val="24"/>
          <w:rtl/>
        </w:rPr>
        <w:t>בעל ידע וניסיון בהכנת 3 פרויקטים לפחות בהם הוכנה תכנית מתאר ארצית.</w:t>
      </w:r>
    </w:p>
    <w:p w:rsidR="001840F0" w:rsidRDefault="001840F0" w:rsidP="001840F0">
      <w:pPr>
        <w:pStyle w:val="a9"/>
        <w:spacing w:line="340" w:lineRule="exact"/>
        <w:ind w:left="90"/>
        <w:jc w:val="both"/>
        <w:rPr>
          <w:color w:val="000000" w:themeColor="text1"/>
          <w:szCs w:val="24"/>
          <w:rtl/>
        </w:rPr>
      </w:pPr>
    </w:p>
    <w:p w:rsidR="001840F0" w:rsidRDefault="001840F0" w:rsidP="001840F0">
      <w:pPr>
        <w:spacing w:line="340" w:lineRule="exact"/>
        <w:ind w:left="90" w:hanging="426"/>
        <w:jc w:val="both"/>
        <w:rPr>
          <w:color w:val="000000" w:themeColor="text1"/>
          <w:szCs w:val="24"/>
        </w:rPr>
      </w:pPr>
      <w:r>
        <w:rPr>
          <w:rFonts w:hint="cs"/>
          <w:b/>
          <w:bCs/>
          <w:color w:val="000000" w:themeColor="text1"/>
          <w:szCs w:val="24"/>
          <w:rtl/>
        </w:rPr>
        <w:lastRenderedPageBreak/>
        <w:t>(</w:t>
      </w:r>
      <w:r w:rsidRPr="008D625B">
        <w:rPr>
          <w:b/>
          <w:bCs/>
          <w:color w:val="000000" w:themeColor="text1"/>
          <w:szCs w:val="24"/>
          <w:u w:val="single"/>
          <w:rtl/>
        </w:rPr>
        <w:t>2</w:t>
      </w:r>
      <w:r>
        <w:rPr>
          <w:rFonts w:hint="cs"/>
          <w:b/>
          <w:bCs/>
          <w:color w:val="000000" w:themeColor="text1"/>
          <w:szCs w:val="24"/>
          <w:rtl/>
        </w:rPr>
        <w:t xml:space="preserve">) </w:t>
      </w:r>
      <w:r>
        <w:rPr>
          <w:rFonts w:hint="cs"/>
          <w:b/>
          <w:bCs/>
          <w:color w:val="000000" w:themeColor="text1"/>
          <w:szCs w:val="24"/>
          <w:u w:val="single"/>
          <w:rtl/>
        </w:rPr>
        <w:t xml:space="preserve"> </w:t>
      </w:r>
      <w:r w:rsidRPr="008D625B">
        <w:rPr>
          <w:rFonts w:hint="eastAsia"/>
          <w:b/>
          <w:bCs/>
          <w:color w:val="000000" w:themeColor="text1"/>
          <w:szCs w:val="24"/>
          <w:u w:val="single"/>
          <w:rtl/>
        </w:rPr>
        <w:t>עורך</w:t>
      </w:r>
      <w:r w:rsidRPr="008D625B">
        <w:rPr>
          <w:b/>
          <w:bCs/>
          <w:color w:val="000000" w:themeColor="text1"/>
          <w:szCs w:val="24"/>
          <w:u w:val="single"/>
          <w:rtl/>
        </w:rPr>
        <w:t xml:space="preserve"> </w:t>
      </w:r>
      <w:r w:rsidRPr="008D625B">
        <w:rPr>
          <w:rFonts w:hint="eastAsia"/>
          <w:b/>
          <w:bCs/>
          <w:color w:val="000000" w:themeColor="text1"/>
          <w:szCs w:val="24"/>
          <w:u w:val="single"/>
          <w:rtl/>
        </w:rPr>
        <w:t>התכנית</w:t>
      </w:r>
      <w:r w:rsidRPr="006F0DA7">
        <w:rPr>
          <w:rFonts w:hint="cs"/>
          <w:color w:val="000000" w:themeColor="text1"/>
          <w:szCs w:val="24"/>
          <w:rtl/>
        </w:rPr>
        <w:t xml:space="preserve"> </w:t>
      </w:r>
      <w:r w:rsidRPr="006F0DA7">
        <w:rPr>
          <w:color w:val="000000" w:themeColor="text1"/>
          <w:szCs w:val="24"/>
          <w:rtl/>
        </w:rPr>
        <w:t>–</w:t>
      </w:r>
      <w:r w:rsidRPr="006F0DA7">
        <w:rPr>
          <w:rFonts w:hint="cs"/>
          <w:color w:val="000000" w:themeColor="text1"/>
          <w:szCs w:val="24"/>
          <w:rtl/>
        </w:rPr>
        <w:t xml:space="preserve"> בעל תפקיד זה נדרש לתת מענה למכלול ההיבטים הסטטוטוריים והתכנוניים של התכנית.</w:t>
      </w:r>
      <w:r>
        <w:rPr>
          <w:rFonts w:hint="cs"/>
          <w:color w:val="000000" w:themeColor="text1"/>
          <w:szCs w:val="24"/>
          <w:rtl/>
        </w:rPr>
        <w:t xml:space="preserve"> עורך התוכנית </w:t>
      </w:r>
      <w:r w:rsidRPr="007703F4">
        <w:rPr>
          <w:rFonts w:hint="cs"/>
          <w:color w:val="000000" w:themeColor="text1"/>
          <w:szCs w:val="24"/>
          <w:rtl/>
        </w:rPr>
        <w:t xml:space="preserve">נדרש להיות מהנדס או אדריכל או מתכנן ערים בעל ניסיון של 3 שנים בתחום תכנון ערים או אזורים, וכן ניסיון של 3 שנים בהכנת תכניות מתאר ארציות.  </w:t>
      </w:r>
    </w:p>
    <w:p w:rsidR="001840F0" w:rsidRDefault="001840F0" w:rsidP="001840F0">
      <w:pPr>
        <w:pStyle w:val="a9"/>
        <w:numPr>
          <w:ilvl w:val="0"/>
          <w:numId w:val="29"/>
        </w:numPr>
        <w:spacing w:line="340" w:lineRule="exact"/>
        <w:ind w:left="90" w:hanging="426"/>
        <w:jc w:val="both"/>
        <w:rPr>
          <w:color w:val="000000" w:themeColor="text1"/>
          <w:szCs w:val="24"/>
        </w:rPr>
      </w:pPr>
      <w:r w:rsidRPr="008E1722">
        <w:rPr>
          <w:rFonts w:hint="eastAsia"/>
          <w:b/>
          <w:bCs/>
          <w:color w:val="000000" w:themeColor="text1"/>
          <w:szCs w:val="24"/>
          <w:u w:val="single"/>
          <w:rtl/>
        </w:rPr>
        <w:t>יועץ</w:t>
      </w:r>
      <w:r w:rsidRPr="008E1722">
        <w:rPr>
          <w:b/>
          <w:bCs/>
          <w:color w:val="000000" w:themeColor="text1"/>
          <w:szCs w:val="24"/>
          <w:u w:val="single"/>
          <w:rtl/>
        </w:rPr>
        <w:t xml:space="preserve"> </w:t>
      </w:r>
      <w:r w:rsidRPr="008E1722">
        <w:rPr>
          <w:rFonts w:hint="eastAsia"/>
          <w:b/>
          <w:bCs/>
          <w:color w:val="000000" w:themeColor="text1"/>
          <w:szCs w:val="24"/>
          <w:u w:val="single"/>
          <w:rtl/>
        </w:rPr>
        <w:t>סביבתי</w:t>
      </w:r>
      <w:r w:rsidRPr="008E1722">
        <w:rPr>
          <w:color w:val="000000" w:themeColor="text1"/>
          <w:szCs w:val="24"/>
          <w:rtl/>
        </w:rPr>
        <w:t xml:space="preserve"> – בעל תפקיד זה נדרש לתת מענה למכלול ההיבטים הסביבתיים של התכנית לרבות: רעש, קרקע, הידרולוגיה איכות אוויר, נוף, אקולוגיה, סיסמולוגיה ועוד. </w:t>
      </w:r>
      <w:r w:rsidRPr="008E1722">
        <w:rPr>
          <w:rFonts w:hint="cs"/>
          <w:color w:val="000000" w:themeColor="text1"/>
          <w:szCs w:val="24"/>
          <w:rtl/>
        </w:rPr>
        <w:t>נדרש להיות בעל ניסיון של 5 שנים לפחות בתחום הכנת תסקיר השפעה על הסביבה של פרויקטי תשתיות אנרגיה.</w:t>
      </w:r>
    </w:p>
    <w:p w:rsidR="001840F0" w:rsidRDefault="001840F0" w:rsidP="001840F0">
      <w:pPr>
        <w:pStyle w:val="a9"/>
        <w:numPr>
          <w:ilvl w:val="0"/>
          <w:numId w:val="29"/>
        </w:numPr>
        <w:spacing w:line="340" w:lineRule="exact"/>
        <w:ind w:left="90"/>
        <w:jc w:val="both"/>
        <w:rPr>
          <w:color w:val="000000" w:themeColor="text1"/>
          <w:szCs w:val="24"/>
        </w:rPr>
      </w:pPr>
      <w:r w:rsidRPr="008E1722">
        <w:rPr>
          <w:rFonts w:hint="cs"/>
          <w:b/>
          <w:bCs/>
          <w:color w:val="000000" w:themeColor="text1"/>
          <w:szCs w:val="24"/>
          <w:u w:val="single"/>
          <w:rtl/>
        </w:rPr>
        <w:t>יועץ חשמל</w:t>
      </w:r>
      <w:r w:rsidRPr="008E1722">
        <w:rPr>
          <w:rFonts w:hint="cs"/>
          <w:color w:val="000000" w:themeColor="text1"/>
          <w:szCs w:val="24"/>
          <w:rtl/>
        </w:rPr>
        <w:t xml:space="preserve"> </w:t>
      </w:r>
      <w:r w:rsidRPr="008E1722">
        <w:rPr>
          <w:color w:val="000000" w:themeColor="text1"/>
          <w:szCs w:val="24"/>
          <w:rtl/>
        </w:rPr>
        <w:t>–</w:t>
      </w:r>
      <w:r w:rsidRPr="008E1722">
        <w:rPr>
          <w:rFonts w:hint="cs"/>
          <w:color w:val="000000" w:themeColor="text1"/>
          <w:szCs w:val="24"/>
          <w:rtl/>
        </w:rPr>
        <w:t xml:space="preserve"> בעל ניסיון מוכח בתכנון מערכות סולאריות לייצור חשמל, בעל היכרות עם מערכת הולכת החשמל ומאפייניה, וכן בעל ניסיון בהכנת 5 תכניות לחיבור תחנות כוח או פרויקטים תעשייתיים במתח עליון. </w:t>
      </w:r>
    </w:p>
    <w:p w:rsidR="001840F0" w:rsidRDefault="001840F0" w:rsidP="001840F0">
      <w:pPr>
        <w:pStyle w:val="a9"/>
        <w:numPr>
          <w:ilvl w:val="0"/>
          <w:numId w:val="29"/>
        </w:numPr>
        <w:spacing w:line="340" w:lineRule="exact"/>
        <w:ind w:left="90"/>
        <w:jc w:val="both"/>
        <w:rPr>
          <w:color w:val="000000" w:themeColor="text1"/>
          <w:szCs w:val="24"/>
        </w:rPr>
      </w:pPr>
      <w:r w:rsidRPr="008E1722">
        <w:rPr>
          <w:rFonts w:hint="cs"/>
          <w:b/>
          <w:bCs/>
          <w:color w:val="000000" w:themeColor="text1"/>
          <w:szCs w:val="24"/>
          <w:u w:val="single"/>
          <w:rtl/>
        </w:rPr>
        <w:t>כלכלן</w:t>
      </w:r>
      <w:r w:rsidRPr="008E1722">
        <w:rPr>
          <w:rFonts w:hint="cs"/>
          <w:color w:val="000000" w:themeColor="text1"/>
          <w:szCs w:val="24"/>
          <w:rtl/>
        </w:rPr>
        <w:t xml:space="preserve"> - בעל תואר ראשון לפחות בכלכלה עם ניסיון מוכח בניתוח היבטים כלכליים, טכניים, תכנוניים וסביבתיים של חלופות לתכנון.</w:t>
      </w:r>
    </w:p>
    <w:p w:rsidR="001507B4" w:rsidRPr="001507B4" w:rsidRDefault="001507B4" w:rsidP="001507B4">
      <w:pPr>
        <w:spacing w:line="340" w:lineRule="exact"/>
        <w:ind w:left="-270"/>
        <w:jc w:val="both"/>
        <w:rPr>
          <w:color w:val="000000" w:themeColor="text1"/>
          <w:szCs w:val="24"/>
        </w:rPr>
      </w:pPr>
    </w:p>
    <w:p w:rsidR="001840F0" w:rsidRDefault="001840F0" w:rsidP="00042B40">
      <w:pPr>
        <w:spacing w:line="340" w:lineRule="exact"/>
        <w:ind w:firstLine="90"/>
        <w:rPr>
          <w:rFonts w:ascii="Arial" w:hAnsi="Arial"/>
          <w:b/>
          <w:bCs/>
          <w:szCs w:val="24"/>
          <w:u w:val="single"/>
          <w:rtl/>
        </w:rPr>
      </w:pPr>
      <w:r w:rsidRPr="00D2447F">
        <w:rPr>
          <w:rFonts w:ascii="Arial" w:hAnsi="Arial"/>
          <w:b/>
          <w:bCs/>
          <w:szCs w:val="24"/>
          <w:u w:val="single"/>
          <w:rtl/>
        </w:rPr>
        <w:t>אי עמידה באחד או יותר מתנאי הסף תביא לפסילת ההצעה.</w:t>
      </w:r>
    </w:p>
    <w:p w:rsidR="001840F0" w:rsidRPr="00D2447F" w:rsidRDefault="001840F0" w:rsidP="001840F0">
      <w:pPr>
        <w:spacing w:line="340" w:lineRule="exact"/>
        <w:ind w:firstLine="643"/>
        <w:jc w:val="both"/>
        <w:rPr>
          <w:rFonts w:ascii="Arial" w:hAnsi="Arial"/>
          <w:b/>
          <w:bCs/>
          <w:szCs w:val="24"/>
          <w:u w:val="single"/>
          <w:rtl/>
        </w:rPr>
      </w:pPr>
    </w:p>
    <w:p w:rsidR="001507B4" w:rsidRPr="001507B4" w:rsidRDefault="001507B4" w:rsidP="001507B4">
      <w:pPr>
        <w:rPr>
          <w:b/>
          <w:bCs/>
          <w:szCs w:val="24"/>
        </w:rPr>
      </w:pPr>
    </w:p>
    <w:p w:rsidR="006E6B77" w:rsidRPr="00B351F5" w:rsidRDefault="006E6B77" w:rsidP="00B52ACD">
      <w:pPr>
        <w:numPr>
          <w:ilvl w:val="0"/>
          <w:numId w:val="24"/>
        </w:numPr>
        <w:rPr>
          <w:b/>
          <w:bCs/>
          <w:szCs w:val="24"/>
        </w:rPr>
      </w:pPr>
      <w:r>
        <w:rPr>
          <w:rFonts w:hint="cs"/>
          <w:b/>
          <w:bCs/>
          <w:szCs w:val="24"/>
          <w:u w:val="single"/>
          <w:rtl/>
        </w:rPr>
        <w:t>כנס מציעים</w:t>
      </w:r>
      <w:r>
        <w:rPr>
          <w:szCs w:val="24"/>
          <w:rtl/>
        </w:rPr>
        <w:t xml:space="preserve">: יערך </w:t>
      </w:r>
      <w:r>
        <w:rPr>
          <w:rFonts w:hint="cs"/>
          <w:szCs w:val="24"/>
          <w:rtl/>
        </w:rPr>
        <w:t>ביום</w:t>
      </w:r>
      <w:r>
        <w:rPr>
          <w:szCs w:val="24"/>
          <w:rtl/>
        </w:rPr>
        <w:t xml:space="preserve"> </w:t>
      </w:r>
      <w:r w:rsidR="001507B4">
        <w:rPr>
          <w:rFonts w:asciiTheme="majorBidi" w:hAnsiTheme="majorBidi" w:hint="cs"/>
          <w:b/>
          <w:bCs/>
          <w:szCs w:val="24"/>
          <w:u w:val="single"/>
          <w:rtl/>
        </w:rPr>
        <w:t>15</w:t>
      </w:r>
      <w:r>
        <w:rPr>
          <w:rFonts w:asciiTheme="majorBidi" w:hAnsiTheme="majorBidi" w:hint="cs"/>
          <w:b/>
          <w:bCs/>
          <w:szCs w:val="24"/>
          <w:u w:val="single"/>
          <w:rtl/>
        </w:rPr>
        <w:t>.</w:t>
      </w:r>
      <w:r w:rsidR="001507B4">
        <w:rPr>
          <w:rFonts w:asciiTheme="majorBidi" w:hAnsiTheme="majorBidi" w:hint="cs"/>
          <w:b/>
          <w:bCs/>
          <w:szCs w:val="24"/>
          <w:u w:val="single"/>
          <w:rtl/>
        </w:rPr>
        <w:t>9</w:t>
      </w:r>
      <w:r>
        <w:rPr>
          <w:rFonts w:asciiTheme="majorBidi" w:hAnsiTheme="majorBidi" w:hint="cs"/>
          <w:b/>
          <w:bCs/>
          <w:szCs w:val="24"/>
          <w:u w:val="single"/>
          <w:rtl/>
        </w:rPr>
        <w:t xml:space="preserve">.11 </w:t>
      </w:r>
      <w:r w:rsidRPr="004C6891">
        <w:rPr>
          <w:rFonts w:asciiTheme="majorBidi" w:hAnsiTheme="majorBidi" w:hint="cs"/>
          <w:b/>
          <w:bCs/>
          <w:szCs w:val="24"/>
          <w:rtl/>
        </w:rPr>
        <w:t xml:space="preserve"> </w:t>
      </w:r>
      <w:r w:rsidRPr="004C6891">
        <w:rPr>
          <w:rFonts w:asciiTheme="majorBidi" w:hAnsiTheme="majorBidi"/>
          <w:b/>
          <w:bCs/>
          <w:szCs w:val="24"/>
          <w:rtl/>
        </w:rPr>
        <w:t xml:space="preserve"> </w:t>
      </w:r>
      <w:r>
        <w:rPr>
          <w:rFonts w:hint="eastAsia"/>
          <w:szCs w:val="24"/>
          <w:rtl/>
        </w:rPr>
        <w:t>בשעה</w:t>
      </w:r>
      <w:r>
        <w:rPr>
          <w:szCs w:val="24"/>
          <w:rtl/>
        </w:rPr>
        <w:t xml:space="preserve"> </w:t>
      </w:r>
      <w:r w:rsidR="00B52ACD">
        <w:rPr>
          <w:rFonts w:asciiTheme="majorBidi" w:hAnsiTheme="majorBidi" w:hint="cs"/>
          <w:b/>
          <w:bCs/>
          <w:szCs w:val="24"/>
          <w:u w:val="single"/>
          <w:rtl/>
        </w:rPr>
        <w:t>12</w:t>
      </w:r>
      <w:r>
        <w:rPr>
          <w:rFonts w:asciiTheme="majorBidi" w:hAnsiTheme="majorBidi" w:hint="cs"/>
          <w:b/>
          <w:bCs/>
          <w:szCs w:val="24"/>
          <w:u w:val="single"/>
          <w:rtl/>
        </w:rPr>
        <w:t>:00</w:t>
      </w:r>
      <w:r>
        <w:rPr>
          <w:szCs w:val="24"/>
          <w:rtl/>
        </w:rPr>
        <w:t xml:space="preserve"> </w:t>
      </w:r>
      <w:r>
        <w:rPr>
          <w:rFonts w:hint="cs"/>
          <w:szCs w:val="24"/>
          <w:rtl/>
        </w:rPr>
        <w:t xml:space="preserve"> במשרד התשתיות, בנין שערי העיר קומה 7. </w:t>
      </w:r>
      <w:r>
        <w:rPr>
          <w:szCs w:val="24"/>
          <w:rtl/>
        </w:rPr>
        <w:t xml:space="preserve"> </w:t>
      </w:r>
      <w:r w:rsidRPr="00990897">
        <w:rPr>
          <w:b/>
          <w:bCs/>
          <w:szCs w:val="24"/>
          <w:rtl/>
        </w:rPr>
        <w:t xml:space="preserve">השתתפות </w:t>
      </w:r>
      <w:r>
        <w:rPr>
          <w:rFonts w:hint="cs"/>
          <w:b/>
          <w:bCs/>
          <w:szCs w:val="24"/>
          <w:rtl/>
        </w:rPr>
        <w:t xml:space="preserve">אינה </w:t>
      </w:r>
      <w:r w:rsidRPr="00990897">
        <w:rPr>
          <w:b/>
          <w:bCs/>
          <w:szCs w:val="24"/>
          <w:rtl/>
        </w:rPr>
        <w:t xml:space="preserve"> חובה ו</w:t>
      </w:r>
      <w:r>
        <w:rPr>
          <w:rFonts w:hint="cs"/>
          <w:b/>
          <w:bCs/>
          <w:szCs w:val="24"/>
          <w:rtl/>
        </w:rPr>
        <w:t xml:space="preserve">אינה </w:t>
      </w:r>
      <w:r w:rsidRPr="00990897">
        <w:rPr>
          <w:b/>
          <w:bCs/>
          <w:szCs w:val="24"/>
          <w:rtl/>
        </w:rPr>
        <w:t xml:space="preserve">מהווה תנאי סף להשתתפות במכרז. </w:t>
      </w:r>
    </w:p>
    <w:p w:rsidR="006E6B77" w:rsidRDefault="006E6B77" w:rsidP="006E6B77">
      <w:pPr>
        <w:tabs>
          <w:tab w:val="left" w:pos="8312"/>
        </w:tabs>
        <w:spacing w:line="276" w:lineRule="auto"/>
        <w:jc w:val="both"/>
        <w:rPr>
          <w:b/>
          <w:bCs/>
          <w:i/>
          <w:iCs/>
          <w:szCs w:val="24"/>
          <w:u w:val="single"/>
          <w:rtl/>
        </w:rPr>
      </w:pPr>
    </w:p>
    <w:p w:rsidR="006E6B77" w:rsidRDefault="006E6B77" w:rsidP="006E6B77">
      <w:pPr>
        <w:tabs>
          <w:tab w:val="left" w:pos="8312"/>
        </w:tabs>
        <w:spacing w:line="276" w:lineRule="auto"/>
        <w:jc w:val="both"/>
        <w:rPr>
          <w:szCs w:val="24"/>
          <w:rtl/>
        </w:rPr>
      </w:pPr>
      <w:r>
        <w:rPr>
          <w:rFonts w:hint="cs"/>
          <w:b/>
          <w:bCs/>
          <w:szCs w:val="24"/>
          <w:u w:val="single"/>
          <w:rtl/>
        </w:rPr>
        <w:t>כללי</w:t>
      </w:r>
    </w:p>
    <w:p w:rsidR="006E6B77" w:rsidRDefault="006E6B77" w:rsidP="00F54EF2">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F54EF2">
        <w:rPr>
          <w:rFonts w:hint="cs"/>
          <w:szCs w:val="24"/>
          <w:rtl/>
        </w:rPr>
        <w:t>24</w:t>
      </w:r>
      <w:r>
        <w:rPr>
          <w:rFonts w:hint="cs"/>
          <w:szCs w:val="24"/>
          <w:rtl/>
        </w:rPr>
        <w:t xml:space="preserve">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לתקופה נוספת של </w:t>
      </w:r>
      <w:r w:rsidR="00F54EF2">
        <w:rPr>
          <w:rFonts w:hint="cs"/>
          <w:szCs w:val="24"/>
          <w:rtl/>
        </w:rPr>
        <w:t>24 חודשים</w:t>
      </w:r>
      <w:r>
        <w:rPr>
          <w:rFonts w:hint="cs"/>
          <w:szCs w:val="24"/>
          <w:rtl/>
        </w:rPr>
        <w:t xml:space="preserve">  ובלבד שסך התקופות לא תעלנה מעל </w:t>
      </w:r>
      <w:r w:rsidR="00F54EF2">
        <w:rPr>
          <w:rFonts w:hint="cs"/>
          <w:szCs w:val="24"/>
          <w:rtl/>
        </w:rPr>
        <w:t>48</w:t>
      </w:r>
      <w:r>
        <w:rPr>
          <w:rFonts w:hint="cs"/>
          <w:szCs w:val="24"/>
          <w:rtl/>
        </w:rPr>
        <w:t xml:space="preserve"> חודשים. </w:t>
      </w:r>
    </w:p>
    <w:p w:rsidR="006E6B77" w:rsidRPr="00666F9F" w:rsidRDefault="006E6B77" w:rsidP="006E6B77">
      <w:pPr>
        <w:spacing w:line="340" w:lineRule="exact"/>
        <w:jc w:val="both"/>
        <w:rPr>
          <w:szCs w:val="24"/>
          <w:u w:val="single"/>
        </w:rPr>
      </w:pPr>
    </w:p>
    <w:p w:rsidR="006E6B77" w:rsidRDefault="006E6B77" w:rsidP="006E6B77">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E6B77" w:rsidRDefault="006E6B77" w:rsidP="006E6B77">
      <w:pPr>
        <w:pStyle w:val="a9"/>
        <w:rPr>
          <w:szCs w:val="24"/>
          <w:rtl/>
        </w:rPr>
      </w:pPr>
    </w:p>
    <w:p w:rsidR="006E6B77" w:rsidRPr="00213C66" w:rsidRDefault="006E6B77" w:rsidP="00912597">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912597">
        <w:rPr>
          <w:rFonts w:hint="cs"/>
          <w:b/>
          <w:bCs/>
          <w:szCs w:val="24"/>
          <w:u w:val="single"/>
          <w:rtl/>
        </w:rPr>
        <w:t>9</w:t>
      </w:r>
      <w:r>
        <w:rPr>
          <w:rFonts w:hint="cs"/>
          <w:b/>
          <w:bCs/>
          <w:szCs w:val="24"/>
          <w:u w:val="single"/>
          <w:rtl/>
        </w:rPr>
        <w:t>.</w:t>
      </w:r>
      <w:r w:rsidR="00912597">
        <w:rPr>
          <w:rFonts w:hint="cs"/>
          <w:b/>
          <w:bCs/>
          <w:szCs w:val="24"/>
          <w:u w:val="single"/>
          <w:rtl/>
        </w:rPr>
        <w:t>10</w:t>
      </w:r>
      <w:r>
        <w:rPr>
          <w:rFonts w:hint="cs"/>
          <w:b/>
          <w:bCs/>
          <w:szCs w:val="24"/>
          <w:u w:val="single"/>
          <w:rtl/>
        </w:rPr>
        <w:t>.11</w:t>
      </w:r>
      <w:r w:rsidRPr="00213C66">
        <w:rPr>
          <w:rFonts w:hint="cs"/>
          <w:b/>
          <w:bCs/>
          <w:szCs w:val="24"/>
          <w:u w:val="single"/>
          <w:rtl/>
        </w:rPr>
        <w:t xml:space="preserve"> 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6E6B77" w:rsidRPr="00B31FBC" w:rsidRDefault="006E6B77" w:rsidP="006E6B77">
      <w:pPr>
        <w:jc w:val="both"/>
        <w:rPr>
          <w:szCs w:val="24"/>
        </w:rPr>
      </w:pPr>
    </w:p>
    <w:p w:rsidR="006E6B77" w:rsidRDefault="006E6B77" w:rsidP="006E6B77">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6E6B77" w:rsidRDefault="006E6B77" w:rsidP="006E6B77">
      <w:pPr>
        <w:tabs>
          <w:tab w:val="num" w:pos="1429"/>
        </w:tabs>
        <w:jc w:val="both"/>
        <w:rPr>
          <w:szCs w:val="24"/>
        </w:rPr>
      </w:pPr>
    </w:p>
    <w:p w:rsidR="006E6B77" w:rsidRPr="00DE0753" w:rsidRDefault="006E6B77" w:rsidP="006E6B77">
      <w:pPr>
        <w:numPr>
          <w:ilvl w:val="0"/>
          <w:numId w:val="13"/>
        </w:numPr>
        <w:ind w:left="357"/>
        <w:jc w:val="both"/>
        <w:rPr>
          <w:szCs w:val="24"/>
          <w:rtl/>
        </w:rPr>
      </w:pPr>
      <w:r w:rsidRPr="0076273B">
        <w:rPr>
          <w:rFonts w:hint="cs"/>
          <w:b/>
          <w:bCs/>
          <w:szCs w:val="24"/>
          <w:u w:val="single"/>
          <w:rtl/>
          <w:lang w:eastAsia="en-US"/>
        </w:rPr>
        <w:t>שאלות והבהרות</w:t>
      </w:r>
    </w:p>
    <w:p w:rsidR="006E6B77" w:rsidRPr="00412380" w:rsidRDefault="006E6B77" w:rsidP="00A62D54">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A62D54">
        <w:rPr>
          <w:rFonts w:hint="cs"/>
          <w:b/>
          <w:bCs/>
          <w:szCs w:val="24"/>
          <w:u w:val="single"/>
          <w:rtl/>
        </w:rPr>
        <w:t>19</w:t>
      </w:r>
      <w:r>
        <w:rPr>
          <w:rFonts w:hint="cs"/>
          <w:b/>
          <w:bCs/>
          <w:szCs w:val="24"/>
          <w:u w:val="single"/>
          <w:rtl/>
        </w:rPr>
        <w:t xml:space="preserve">.9.11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A62D54">
        <w:rPr>
          <w:rFonts w:hint="cs"/>
          <w:b/>
          <w:bCs/>
          <w:szCs w:val="24"/>
          <w:u w:val="single"/>
          <w:rtl/>
        </w:rPr>
        <w:t>22</w:t>
      </w:r>
      <w:r>
        <w:rPr>
          <w:rFonts w:hint="cs"/>
          <w:b/>
          <w:bCs/>
          <w:szCs w:val="24"/>
          <w:u w:val="single"/>
          <w:rtl/>
        </w:rPr>
        <w:t>.9.11.</w:t>
      </w:r>
    </w:p>
    <w:p w:rsidR="006E6B77" w:rsidRDefault="006E6B77" w:rsidP="006E6B77">
      <w:pPr>
        <w:numPr>
          <w:ilvl w:val="12"/>
          <w:numId w:val="0"/>
        </w:numPr>
        <w:ind w:left="708" w:hanging="708"/>
        <w:jc w:val="both"/>
        <w:rPr>
          <w:szCs w:val="24"/>
          <w:rtl/>
        </w:rPr>
      </w:pPr>
    </w:p>
    <w:p w:rsidR="006E6B77" w:rsidRDefault="006E6B77" w:rsidP="006E6B77">
      <w:pPr>
        <w:numPr>
          <w:ilvl w:val="12"/>
          <w:numId w:val="0"/>
        </w:numPr>
        <w:ind w:left="708" w:hanging="708"/>
        <w:jc w:val="both"/>
        <w:rPr>
          <w:szCs w:val="24"/>
          <w:rtl/>
        </w:rPr>
      </w:pPr>
    </w:p>
    <w:p w:rsidR="006E6B77" w:rsidRPr="0076273B" w:rsidRDefault="006E6B77" w:rsidP="006E6B77">
      <w:pPr>
        <w:tabs>
          <w:tab w:val="left" w:pos="6469"/>
          <w:tab w:val="center" w:pos="7178"/>
        </w:tabs>
        <w:jc w:val="both"/>
        <w:rPr>
          <w:szCs w:val="24"/>
          <w:rtl/>
        </w:rPr>
      </w:pPr>
      <w:r w:rsidRPr="0076273B">
        <w:rPr>
          <w:szCs w:val="24"/>
          <w:rtl/>
        </w:rPr>
        <w:tab/>
        <w:t>בברכה,</w:t>
      </w:r>
    </w:p>
    <w:p w:rsidR="006E6B77" w:rsidRPr="001B5EE4" w:rsidRDefault="006E6B77" w:rsidP="006E6B77">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6E6B77" w:rsidRDefault="004F1367" w:rsidP="006E6B77">
      <w:pPr>
        <w:rPr>
          <w:szCs w:val="24"/>
          <w:rtl/>
        </w:rPr>
      </w:pPr>
    </w:p>
    <w:sectPr w:rsidR="004F1367" w:rsidRPr="006E6B77"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E13A30">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E13A30">
      <w:rPr>
        <w:b/>
        <w:bCs/>
        <w:snapToGrid w:val="0"/>
      </w:rPr>
      <w:fldChar w:fldCharType="begin"/>
    </w:r>
    <w:r>
      <w:rPr>
        <w:b/>
        <w:bCs/>
        <w:snapToGrid w:val="0"/>
      </w:rPr>
      <w:instrText xml:space="preserve"> PAGE </w:instrText>
    </w:r>
    <w:r w:rsidR="00E13A30">
      <w:rPr>
        <w:b/>
        <w:bCs/>
        <w:snapToGrid w:val="0"/>
      </w:rPr>
      <w:fldChar w:fldCharType="separate"/>
    </w:r>
    <w:r w:rsidR="003936EF">
      <w:rPr>
        <w:b/>
        <w:bCs/>
        <w:noProof/>
        <w:snapToGrid w:val="0"/>
        <w:rtl/>
      </w:rPr>
      <w:t>2</w:t>
    </w:r>
    <w:r w:rsidR="00E13A30">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34A3"/>
    <w:multiLevelType w:val="hybridMultilevel"/>
    <w:tmpl w:val="0296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5">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1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7">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8">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4">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5">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2"/>
  </w:num>
  <w:num w:numId="3">
    <w:abstractNumId w:val="1"/>
  </w:num>
  <w:num w:numId="4">
    <w:abstractNumId w:val="20"/>
  </w:num>
  <w:num w:numId="5">
    <w:abstractNumId w:val="6"/>
  </w:num>
  <w:num w:numId="6">
    <w:abstractNumId w:val="8"/>
  </w:num>
  <w:num w:numId="7">
    <w:abstractNumId w:val="24"/>
  </w:num>
  <w:num w:numId="8">
    <w:abstractNumId w:val="22"/>
  </w:num>
  <w:num w:numId="9">
    <w:abstractNumId w:val="23"/>
  </w:num>
  <w:num w:numId="10">
    <w:abstractNumId w:val="4"/>
  </w:num>
  <w:num w:numId="11">
    <w:abstractNumId w:val="9"/>
  </w:num>
  <w:num w:numId="12">
    <w:abstractNumId w:val="2"/>
  </w:num>
  <w:num w:numId="13">
    <w:abstractNumId w:val="25"/>
  </w:num>
  <w:num w:numId="14">
    <w:abstractNumId w:val="7"/>
  </w:num>
  <w:num w:numId="15">
    <w:abstractNumId w:val="5"/>
  </w:num>
  <w:num w:numId="16">
    <w:abstractNumId w:val="28"/>
  </w:num>
  <w:num w:numId="17">
    <w:abstractNumId w:val="10"/>
  </w:num>
  <w:num w:numId="18">
    <w:abstractNumId w:val="16"/>
  </w:num>
  <w:num w:numId="19">
    <w:abstractNumId w:val="13"/>
  </w:num>
  <w:num w:numId="20">
    <w:abstractNumId w:val="27"/>
  </w:num>
  <w:num w:numId="21">
    <w:abstractNumId w:val="17"/>
  </w:num>
  <w:num w:numId="22">
    <w:abstractNumId w:val="21"/>
  </w:num>
  <w:num w:numId="23">
    <w:abstractNumId w:val="3"/>
  </w:num>
  <w:num w:numId="24">
    <w:abstractNumId w:val="26"/>
  </w:num>
  <w:num w:numId="25">
    <w:abstractNumId w:val="18"/>
  </w:num>
  <w:num w:numId="26">
    <w:abstractNumId w:val="14"/>
  </w:num>
  <w:num w:numId="27">
    <w:abstractNumId w:val="19"/>
  </w:num>
  <w:num w:numId="28">
    <w:abstractNumId w:val="0"/>
  </w:num>
  <w:num w:numId="29">
    <w:abstractNumId w:val="1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9089"/>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42B40"/>
    <w:rsid w:val="0006593E"/>
    <w:rsid w:val="00076351"/>
    <w:rsid w:val="00080993"/>
    <w:rsid w:val="0008597D"/>
    <w:rsid w:val="0009065C"/>
    <w:rsid w:val="00090DBF"/>
    <w:rsid w:val="00091AA6"/>
    <w:rsid w:val="00091B1B"/>
    <w:rsid w:val="000957EA"/>
    <w:rsid w:val="000A1B53"/>
    <w:rsid w:val="000A3EBC"/>
    <w:rsid w:val="000A438E"/>
    <w:rsid w:val="000A43C7"/>
    <w:rsid w:val="000A56AE"/>
    <w:rsid w:val="000A7FCD"/>
    <w:rsid w:val="000B0D8B"/>
    <w:rsid w:val="000B1D77"/>
    <w:rsid w:val="000B2C5E"/>
    <w:rsid w:val="000B3BEA"/>
    <w:rsid w:val="000B50D1"/>
    <w:rsid w:val="000B77F9"/>
    <w:rsid w:val="000C2107"/>
    <w:rsid w:val="000C2E48"/>
    <w:rsid w:val="000C38FD"/>
    <w:rsid w:val="000C6CB5"/>
    <w:rsid w:val="000C7CF8"/>
    <w:rsid w:val="000D7371"/>
    <w:rsid w:val="000E3C3A"/>
    <w:rsid w:val="000E3F41"/>
    <w:rsid w:val="000E692D"/>
    <w:rsid w:val="000E7807"/>
    <w:rsid w:val="000F2827"/>
    <w:rsid w:val="00110789"/>
    <w:rsid w:val="001123DF"/>
    <w:rsid w:val="00131553"/>
    <w:rsid w:val="00133A29"/>
    <w:rsid w:val="001507B4"/>
    <w:rsid w:val="00153385"/>
    <w:rsid w:val="0015480F"/>
    <w:rsid w:val="00154FC4"/>
    <w:rsid w:val="00155DA4"/>
    <w:rsid w:val="00156CB2"/>
    <w:rsid w:val="00160B90"/>
    <w:rsid w:val="00173992"/>
    <w:rsid w:val="00173ECE"/>
    <w:rsid w:val="001837F0"/>
    <w:rsid w:val="001840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04DC1"/>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1510"/>
    <w:rsid w:val="0038475F"/>
    <w:rsid w:val="00386E66"/>
    <w:rsid w:val="00386F37"/>
    <w:rsid w:val="003936EF"/>
    <w:rsid w:val="003968B6"/>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B0E83"/>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C54F2"/>
    <w:rsid w:val="005D7939"/>
    <w:rsid w:val="005E6E71"/>
    <w:rsid w:val="005F2E51"/>
    <w:rsid w:val="0060241A"/>
    <w:rsid w:val="00634895"/>
    <w:rsid w:val="00637010"/>
    <w:rsid w:val="006400BF"/>
    <w:rsid w:val="00640D17"/>
    <w:rsid w:val="006456D7"/>
    <w:rsid w:val="00650057"/>
    <w:rsid w:val="00653161"/>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280A"/>
    <w:rsid w:val="006B66EF"/>
    <w:rsid w:val="006B78C2"/>
    <w:rsid w:val="006C0046"/>
    <w:rsid w:val="006C6A97"/>
    <w:rsid w:val="006D46DB"/>
    <w:rsid w:val="006E6B77"/>
    <w:rsid w:val="006F2097"/>
    <w:rsid w:val="006F626B"/>
    <w:rsid w:val="007048A7"/>
    <w:rsid w:val="00705AA8"/>
    <w:rsid w:val="00705BD4"/>
    <w:rsid w:val="0071546F"/>
    <w:rsid w:val="007165B4"/>
    <w:rsid w:val="00721A3C"/>
    <w:rsid w:val="0073310F"/>
    <w:rsid w:val="007364AE"/>
    <w:rsid w:val="00741B5C"/>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2541C"/>
    <w:rsid w:val="00833999"/>
    <w:rsid w:val="00836459"/>
    <w:rsid w:val="00837CE6"/>
    <w:rsid w:val="0085131A"/>
    <w:rsid w:val="00857021"/>
    <w:rsid w:val="00857111"/>
    <w:rsid w:val="0085723F"/>
    <w:rsid w:val="00862E30"/>
    <w:rsid w:val="00864AAE"/>
    <w:rsid w:val="0086666A"/>
    <w:rsid w:val="0088210E"/>
    <w:rsid w:val="008830CD"/>
    <w:rsid w:val="008837EB"/>
    <w:rsid w:val="00884385"/>
    <w:rsid w:val="00884757"/>
    <w:rsid w:val="008857BE"/>
    <w:rsid w:val="00896695"/>
    <w:rsid w:val="00896901"/>
    <w:rsid w:val="008A1E86"/>
    <w:rsid w:val="008A6EEC"/>
    <w:rsid w:val="008B0DA9"/>
    <w:rsid w:val="008C7F06"/>
    <w:rsid w:val="008D39D4"/>
    <w:rsid w:val="008D71C9"/>
    <w:rsid w:val="008E0F51"/>
    <w:rsid w:val="008E4F13"/>
    <w:rsid w:val="008E54FC"/>
    <w:rsid w:val="008F5D9F"/>
    <w:rsid w:val="008F7BC4"/>
    <w:rsid w:val="00902138"/>
    <w:rsid w:val="0091141B"/>
    <w:rsid w:val="00912597"/>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3D4E"/>
    <w:rsid w:val="009C7D38"/>
    <w:rsid w:val="009D1E63"/>
    <w:rsid w:val="009E458E"/>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2D54"/>
    <w:rsid w:val="00A6578A"/>
    <w:rsid w:val="00A77400"/>
    <w:rsid w:val="00AA00C2"/>
    <w:rsid w:val="00AA4486"/>
    <w:rsid w:val="00AA53FF"/>
    <w:rsid w:val="00AA5679"/>
    <w:rsid w:val="00AB0ADE"/>
    <w:rsid w:val="00AB3045"/>
    <w:rsid w:val="00AB5D61"/>
    <w:rsid w:val="00AC020F"/>
    <w:rsid w:val="00AD34DA"/>
    <w:rsid w:val="00AD48E0"/>
    <w:rsid w:val="00AE2904"/>
    <w:rsid w:val="00AF7C38"/>
    <w:rsid w:val="00B02E39"/>
    <w:rsid w:val="00B12337"/>
    <w:rsid w:val="00B23A79"/>
    <w:rsid w:val="00B247B2"/>
    <w:rsid w:val="00B26CF6"/>
    <w:rsid w:val="00B302A6"/>
    <w:rsid w:val="00B303DD"/>
    <w:rsid w:val="00B31FBC"/>
    <w:rsid w:val="00B37D47"/>
    <w:rsid w:val="00B41563"/>
    <w:rsid w:val="00B46B69"/>
    <w:rsid w:val="00B52ACD"/>
    <w:rsid w:val="00B60C3F"/>
    <w:rsid w:val="00B63018"/>
    <w:rsid w:val="00B711B8"/>
    <w:rsid w:val="00B769AA"/>
    <w:rsid w:val="00B76D05"/>
    <w:rsid w:val="00B77195"/>
    <w:rsid w:val="00B829E7"/>
    <w:rsid w:val="00B8656B"/>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47398"/>
    <w:rsid w:val="00C500E9"/>
    <w:rsid w:val="00C56B20"/>
    <w:rsid w:val="00C83451"/>
    <w:rsid w:val="00C93303"/>
    <w:rsid w:val="00CA6515"/>
    <w:rsid w:val="00CC4794"/>
    <w:rsid w:val="00CC54CF"/>
    <w:rsid w:val="00CD1B8A"/>
    <w:rsid w:val="00CE4639"/>
    <w:rsid w:val="00CE6835"/>
    <w:rsid w:val="00CE79D9"/>
    <w:rsid w:val="00CF1D9B"/>
    <w:rsid w:val="00D016B0"/>
    <w:rsid w:val="00D04DB0"/>
    <w:rsid w:val="00D203D1"/>
    <w:rsid w:val="00D211DF"/>
    <w:rsid w:val="00D2445A"/>
    <w:rsid w:val="00D276FE"/>
    <w:rsid w:val="00D30A47"/>
    <w:rsid w:val="00D3173D"/>
    <w:rsid w:val="00D340A1"/>
    <w:rsid w:val="00D42041"/>
    <w:rsid w:val="00D55798"/>
    <w:rsid w:val="00D6531F"/>
    <w:rsid w:val="00D6552A"/>
    <w:rsid w:val="00D74A8C"/>
    <w:rsid w:val="00D76D7B"/>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3A30"/>
    <w:rsid w:val="00E14D06"/>
    <w:rsid w:val="00E275FB"/>
    <w:rsid w:val="00E33A3B"/>
    <w:rsid w:val="00E34A26"/>
    <w:rsid w:val="00E412AE"/>
    <w:rsid w:val="00E5041D"/>
    <w:rsid w:val="00E53CB8"/>
    <w:rsid w:val="00E62479"/>
    <w:rsid w:val="00E66DE8"/>
    <w:rsid w:val="00E723AE"/>
    <w:rsid w:val="00E81837"/>
    <w:rsid w:val="00E9274A"/>
    <w:rsid w:val="00E951BE"/>
    <w:rsid w:val="00EA473D"/>
    <w:rsid w:val="00EA4C22"/>
    <w:rsid w:val="00EA52F2"/>
    <w:rsid w:val="00EA765B"/>
    <w:rsid w:val="00EB143F"/>
    <w:rsid w:val="00EB24FC"/>
    <w:rsid w:val="00EB4925"/>
    <w:rsid w:val="00EB5B68"/>
    <w:rsid w:val="00EB71DA"/>
    <w:rsid w:val="00EC0E32"/>
    <w:rsid w:val="00EC41AA"/>
    <w:rsid w:val="00ED04F7"/>
    <w:rsid w:val="00ED1F89"/>
    <w:rsid w:val="00ED3D99"/>
    <w:rsid w:val="00ED4CA0"/>
    <w:rsid w:val="00F07C1C"/>
    <w:rsid w:val="00F07EBC"/>
    <w:rsid w:val="00F12014"/>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4EF2"/>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2341</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HT_2341_2011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30 באוגוסט 2011</DocumentCreateDateEnglish>
    <DocumentCreateDateHebrew xmlns="8f5b83e0-a1d3-486c-bd07-833a425c74af">ל'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50/11</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30/08/2011 09:27;33</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30/08/2011 09:27;34</LastCheckInDate>
    <DocumentCounter xmlns="8f5b83e0-a1d3-486c-bd07-833a425c74af">חת_2341_2011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89294BC9-98A2-4987-B8D6-B4C84CADD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714</Words>
  <Characters>3480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4186</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2011-09-07T05:25:00Z</dcterms:created>
  <dcterms:modified xsi:type="dcterms:W3CDTF">2011-09-07T05:25:00Z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